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2573C" w14:textId="39055F95" w:rsidR="00496BAD" w:rsidRDefault="00EE0B7B" w:rsidP="00496BAD">
      <w:pPr>
        <w:pStyle w:val="paragraph1"/>
        <w:ind w:firstLine="195"/>
        <w:textAlignment w:val="baseline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45DE7B65" w14:textId="3BB7557E" w:rsidR="00496BAD" w:rsidRDefault="00EE0B7B" w:rsidP="00496BAD">
      <w:pPr>
        <w:pStyle w:val="paragraph1"/>
        <w:ind w:firstLine="195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11F34C82" w14:textId="43E7E07D" w:rsidR="005F6BE2" w:rsidRDefault="00EE0B7B" w:rsidP="005F6BE2">
      <w:pPr>
        <w:pStyle w:val="Heading3"/>
        <w:spacing w:before="0" w:beforeAutospacing="0" w:after="0" w:afterAutospacing="0" w:line="240" w:lineRule="auto"/>
        <w:jc w:val="center"/>
      </w:pPr>
      <w:r>
        <w:rPr>
          <w:noProof/>
          <w:lang w:val="en-GB" w:eastAsia="en-GB"/>
        </w:rPr>
        <w:drawing>
          <wp:inline distT="0" distB="0" distL="0" distR="0" wp14:anchorId="5456A8F7" wp14:editId="78E0C454">
            <wp:extent cx="2255520" cy="11156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526E40" w14:textId="77777777" w:rsidR="00EE0B7B" w:rsidRPr="0022349D" w:rsidRDefault="00EE0B7B" w:rsidP="005F6BE2">
      <w:pPr>
        <w:pStyle w:val="Heading3"/>
        <w:spacing w:before="0" w:beforeAutospacing="0" w:after="0" w:afterAutospacing="0" w:line="240" w:lineRule="auto"/>
        <w:jc w:val="center"/>
      </w:pPr>
    </w:p>
    <w:p w14:paraId="3DCAC6F5" w14:textId="77777777" w:rsidR="005F6BE2" w:rsidRPr="00EF06FC" w:rsidRDefault="005F6BE2" w:rsidP="005F6BE2">
      <w:pPr>
        <w:jc w:val="center"/>
        <w:rPr>
          <w:rFonts w:asciiTheme="minorHAnsi" w:hAnsiTheme="minorHAnsi" w:cs="Arial"/>
          <w:sz w:val="32"/>
          <w:szCs w:val="32"/>
        </w:rPr>
      </w:pPr>
      <w:r w:rsidRPr="00EF06FC">
        <w:rPr>
          <w:rStyle w:val="A5"/>
          <w:rFonts w:asciiTheme="minorHAnsi" w:hAnsiTheme="minorHAnsi" w:cs="Arial"/>
          <w:bCs/>
          <w:color w:val="auto"/>
          <w:sz w:val="32"/>
          <w:szCs w:val="32"/>
        </w:rPr>
        <w:t>Volunteer Agreement</w:t>
      </w:r>
    </w:p>
    <w:p w14:paraId="273F7388" w14:textId="77777777" w:rsidR="005F6BE2" w:rsidRPr="00C978AA" w:rsidRDefault="005F6BE2" w:rsidP="005F6BE2">
      <w:pPr>
        <w:rPr>
          <w:rFonts w:asciiTheme="minorHAnsi" w:hAnsiTheme="minorHAnsi" w:cs="Arial"/>
          <w:sz w:val="12"/>
          <w:szCs w:val="12"/>
        </w:rPr>
      </w:pPr>
    </w:p>
    <w:p w14:paraId="483FE9AB" w14:textId="77777777" w:rsidR="005F6BE2" w:rsidRPr="00C978AA" w:rsidRDefault="005F6BE2" w:rsidP="005F6BE2">
      <w:pPr>
        <w:rPr>
          <w:rFonts w:asciiTheme="minorHAnsi" w:hAnsiTheme="minorHAnsi" w:cs="Arial"/>
          <w:bCs/>
          <w:sz w:val="12"/>
          <w:szCs w:val="12"/>
        </w:rPr>
      </w:pPr>
    </w:p>
    <w:p w14:paraId="56F426FA" w14:textId="37BAAC3B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This form should be completed by all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those volunteering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 with children or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vulnerable adults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 in accordance with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 xml:space="preserve">the 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House of Bishops </w:t>
      </w:r>
      <w:r w:rsidR="00EE0B7B">
        <w:rPr>
          <w:rFonts w:asciiTheme="minorHAnsi" w:hAnsiTheme="minorHAnsi" w:cs="Arial"/>
          <w:bCs/>
          <w:sz w:val="22"/>
          <w:szCs w:val="22"/>
        </w:rPr>
        <w:t xml:space="preserve">/Blackburn </w:t>
      </w:r>
      <w:r w:rsidRPr="00EF06FC">
        <w:rPr>
          <w:rFonts w:asciiTheme="minorHAnsi" w:hAnsiTheme="minorHAnsi" w:cs="Arial"/>
          <w:bCs/>
          <w:sz w:val="22"/>
          <w:szCs w:val="22"/>
        </w:rPr>
        <w:t>Diocesan Safeguarding guidance policy and procedures.</w:t>
      </w:r>
    </w:p>
    <w:p w14:paraId="6F882733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554BC52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If the role changes substantially a new form should be completed. Copies should be retained by the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volunteer</w:t>
      </w:r>
      <w:r w:rsidRPr="00EF06FC">
        <w:rPr>
          <w:rFonts w:asciiTheme="minorHAnsi" w:hAnsiTheme="minorHAnsi" w:cs="Arial"/>
          <w:bCs/>
          <w:sz w:val="22"/>
          <w:szCs w:val="22"/>
        </w:rPr>
        <w:t>, the secretary to the PCC (or other responsible body) and the person to whom the worker is responsible (i.e. the supervisor).</w:t>
      </w:r>
    </w:p>
    <w:p w14:paraId="2EC98C1A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05109405" w14:textId="77777777" w:rsidR="005F6BE2" w:rsidRPr="00EF06FC" w:rsidRDefault="005F6BE2" w:rsidP="005F6BE2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EF06FC">
        <w:rPr>
          <w:rFonts w:asciiTheme="minorHAnsi" w:hAnsiTheme="minorHAnsi" w:cs="Arial"/>
          <w:b/>
          <w:bCs/>
          <w:sz w:val="22"/>
          <w:szCs w:val="22"/>
        </w:rPr>
        <w:t>To be completed on behalf of the PCC (or other appointing body)</w:t>
      </w:r>
    </w:p>
    <w:p w14:paraId="680B3DBC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124C3ECD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Church         </w:t>
      </w:r>
      <w:r w:rsidRPr="00EF06FC">
        <w:rPr>
          <w:rFonts w:asciiTheme="minorHAnsi" w:hAnsiTheme="minorHAnsi" w:cs="Arial"/>
          <w:bCs/>
          <w:sz w:val="22"/>
          <w:szCs w:val="22"/>
        </w:rPr>
        <w:tab/>
      </w:r>
      <w:r w:rsidRPr="00EF06FC">
        <w:rPr>
          <w:rFonts w:asciiTheme="minorHAnsi" w:hAnsiTheme="minorHAnsi" w:cs="Arial"/>
          <w:bCs/>
          <w:sz w:val="22"/>
          <w:szCs w:val="22"/>
        </w:rPr>
        <w:tab/>
        <w:t>....................................................................................................................</w:t>
      </w:r>
      <w:r w:rsidR="00EF06FC">
        <w:rPr>
          <w:rFonts w:asciiTheme="minorHAnsi" w:hAnsiTheme="minorHAnsi" w:cs="Arial"/>
          <w:bCs/>
          <w:sz w:val="22"/>
          <w:szCs w:val="22"/>
        </w:rPr>
        <w:t>....................</w:t>
      </w:r>
    </w:p>
    <w:p w14:paraId="1211E85C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40BD981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Name of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volunteer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         </w:t>
      </w:r>
      <w:r w:rsidRPr="00EF06FC">
        <w:rPr>
          <w:rFonts w:asciiTheme="minorHAnsi" w:hAnsiTheme="minorHAnsi" w:cs="Arial"/>
          <w:bCs/>
          <w:sz w:val="22"/>
          <w:szCs w:val="22"/>
        </w:rPr>
        <w:tab/>
        <w:t>....................................................................................................................</w:t>
      </w:r>
      <w:r w:rsidR="00EF06FC">
        <w:rPr>
          <w:rFonts w:asciiTheme="minorHAnsi" w:hAnsiTheme="minorHAnsi" w:cs="Arial"/>
          <w:bCs/>
          <w:sz w:val="22"/>
          <w:szCs w:val="22"/>
        </w:rPr>
        <w:t>....................</w:t>
      </w:r>
    </w:p>
    <w:p w14:paraId="65A3F9A9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EADB364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Name of group/club    </w:t>
      </w:r>
      <w:r w:rsidRPr="00EF06FC">
        <w:rPr>
          <w:rFonts w:asciiTheme="minorHAnsi" w:hAnsiTheme="minorHAnsi" w:cs="Arial"/>
          <w:bCs/>
          <w:sz w:val="22"/>
          <w:szCs w:val="22"/>
        </w:rPr>
        <w:tab/>
        <w:t>..............................................................................................................................</w:t>
      </w:r>
      <w:r w:rsidR="00EF06FC">
        <w:rPr>
          <w:rFonts w:asciiTheme="minorHAnsi" w:hAnsiTheme="minorHAnsi" w:cs="Arial"/>
          <w:bCs/>
          <w:sz w:val="22"/>
          <w:szCs w:val="22"/>
        </w:rPr>
        <w:t>..........</w:t>
      </w:r>
    </w:p>
    <w:p w14:paraId="48C7EBDA" w14:textId="11844D82" w:rsidR="005F6BE2" w:rsidRPr="00EF06FC" w:rsidRDefault="005F6BE2" w:rsidP="005F6BE2">
      <w:pPr>
        <w:ind w:left="1440" w:firstLine="720"/>
        <w:rPr>
          <w:rFonts w:asciiTheme="minorHAnsi" w:hAnsiTheme="minorHAnsi" w:cs="Arial"/>
          <w:bCs/>
          <w:sz w:val="16"/>
          <w:szCs w:val="16"/>
        </w:rPr>
      </w:pPr>
      <w:r w:rsidRPr="00EF06FC">
        <w:rPr>
          <w:rFonts w:asciiTheme="minorHAnsi" w:hAnsiTheme="minorHAnsi" w:cs="Arial"/>
          <w:bCs/>
          <w:sz w:val="16"/>
          <w:szCs w:val="16"/>
        </w:rPr>
        <w:t>(</w:t>
      </w:r>
      <w:r w:rsidR="00892F08">
        <w:rPr>
          <w:rFonts w:asciiTheme="minorHAnsi" w:hAnsiTheme="minorHAnsi" w:cs="Arial"/>
          <w:bCs/>
          <w:sz w:val="16"/>
          <w:szCs w:val="16"/>
        </w:rPr>
        <w:t>e</w:t>
      </w:r>
      <w:r w:rsidR="00892F08" w:rsidRPr="00EF06FC">
        <w:rPr>
          <w:rFonts w:asciiTheme="minorHAnsi" w:hAnsiTheme="minorHAnsi" w:cs="Arial"/>
          <w:bCs/>
          <w:sz w:val="16"/>
          <w:szCs w:val="16"/>
        </w:rPr>
        <w:t>.g</w:t>
      </w:r>
      <w:r w:rsidRPr="00EF06FC">
        <w:rPr>
          <w:rFonts w:asciiTheme="minorHAnsi" w:hAnsiTheme="minorHAnsi" w:cs="Arial"/>
          <w:bCs/>
          <w:sz w:val="16"/>
          <w:szCs w:val="16"/>
        </w:rPr>
        <w:t>. Junior Church/luncheon club for disabled people)</w:t>
      </w:r>
    </w:p>
    <w:p w14:paraId="38AFF2F2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1080534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Where/when they meet</w:t>
      </w:r>
      <w:r w:rsidRPr="00EF06FC">
        <w:rPr>
          <w:rFonts w:asciiTheme="minorHAnsi" w:hAnsiTheme="minorHAnsi" w:cs="Arial"/>
          <w:bCs/>
          <w:sz w:val="22"/>
          <w:szCs w:val="22"/>
        </w:rPr>
        <w:tab/>
        <w:t>.............................................................................................................................</w:t>
      </w:r>
      <w:r w:rsidR="00EF06FC">
        <w:rPr>
          <w:rFonts w:asciiTheme="minorHAnsi" w:hAnsiTheme="minorHAnsi" w:cs="Arial"/>
          <w:bCs/>
          <w:sz w:val="22"/>
          <w:szCs w:val="22"/>
        </w:rPr>
        <w:t>..........</w:t>
      </w:r>
    </w:p>
    <w:p w14:paraId="3BBC8D2F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4B811020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Age range of children / range of vulnerabilities of adults</w:t>
      </w:r>
    </w:p>
    <w:p w14:paraId="3154837A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1244AFB9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CC4956">
        <w:rPr>
          <w:rFonts w:asciiTheme="minorHAnsi" w:hAnsiTheme="minorHAnsi" w:cs="Arial"/>
          <w:bCs/>
          <w:sz w:val="22"/>
          <w:szCs w:val="22"/>
        </w:rPr>
        <w:t>..................</w:t>
      </w:r>
    </w:p>
    <w:p w14:paraId="7015FBDC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166C14D8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Person responsible/supervising    ....................................................................................................</w:t>
      </w:r>
      <w:r w:rsidR="00CC4956">
        <w:rPr>
          <w:rFonts w:asciiTheme="minorHAnsi" w:hAnsiTheme="minorHAnsi" w:cs="Arial"/>
          <w:bCs/>
          <w:sz w:val="22"/>
          <w:szCs w:val="22"/>
        </w:rPr>
        <w:t>.....................</w:t>
      </w:r>
    </w:p>
    <w:p w14:paraId="4B6867ED" w14:textId="371C83FD" w:rsidR="005F6BE2" w:rsidRPr="00CC4956" w:rsidRDefault="005F6BE2" w:rsidP="005F6BE2">
      <w:pPr>
        <w:ind w:left="2160" w:firstLine="720"/>
        <w:rPr>
          <w:rFonts w:asciiTheme="minorHAnsi" w:hAnsiTheme="minorHAnsi" w:cs="Arial"/>
          <w:bCs/>
          <w:sz w:val="16"/>
          <w:szCs w:val="16"/>
        </w:rPr>
      </w:pPr>
      <w:r w:rsidRPr="00CC4956">
        <w:rPr>
          <w:rFonts w:asciiTheme="minorHAnsi" w:hAnsiTheme="minorHAnsi" w:cs="Arial"/>
          <w:bCs/>
          <w:sz w:val="16"/>
          <w:szCs w:val="16"/>
        </w:rPr>
        <w:t>(</w:t>
      </w:r>
      <w:r w:rsidR="00892F08">
        <w:rPr>
          <w:rFonts w:asciiTheme="minorHAnsi" w:hAnsiTheme="minorHAnsi" w:cs="Arial"/>
          <w:bCs/>
          <w:sz w:val="16"/>
          <w:szCs w:val="16"/>
        </w:rPr>
        <w:t>e</w:t>
      </w:r>
      <w:r w:rsidR="00892F08" w:rsidRPr="00CC4956">
        <w:rPr>
          <w:rFonts w:asciiTheme="minorHAnsi" w:hAnsiTheme="minorHAnsi" w:cs="Arial"/>
          <w:bCs/>
          <w:sz w:val="16"/>
          <w:szCs w:val="16"/>
        </w:rPr>
        <w:t>.g</w:t>
      </w:r>
      <w:r w:rsidRPr="00CC4956">
        <w:rPr>
          <w:rFonts w:asciiTheme="minorHAnsi" w:hAnsiTheme="minorHAnsi" w:cs="Arial"/>
          <w:bCs/>
          <w:sz w:val="16"/>
          <w:szCs w:val="16"/>
        </w:rPr>
        <w:t>. Youth group leader/church community worker/warden/incumbent)</w:t>
      </w:r>
    </w:p>
    <w:p w14:paraId="7F67D78B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4DC4F7A4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Work to be undertaken:                                                                                                 </w:t>
      </w:r>
    </w:p>
    <w:p w14:paraId="185D2A11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(5–10 </w:t>
      </w:r>
      <w:r w:rsidR="005E17AC" w:rsidRPr="00EF06FC">
        <w:rPr>
          <w:rFonts w:asciiTheme="minorHAnsi" w:hAnsiTheme="minorHAnsi" w:cs="Arial"/>
          <w:bCs/>
          <w:sz w:val="22"/>
          <w:szCs w:val="22"/>
        </w:rPr>
        <w:t xml:space="preserve">key 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points describing the duties and responsibilities </w:t>
      </w:r>
      <w:r w:rsidR="005E17AC" w:rsidRPr="00EF06FC">
        <w:rPr>
          <w:rFonts w:asciiTheme="minorHAnsi" w:hAnsiTheme="minorHAnsi" w:cs="Arial"/>
          <w:bCs/>
          <w:sz w:val="22"/>
          <w:szCs w:val="22"/>
        </w:rPr>
        <w:t>taken from the role description</w:t>
      </w:r>
      <w:r w:rsidRPr="00EF06FC">
        <w:rPr>
          <w:rFonts w:asciiTheme="minorHAnsi" w:hAnsiTheme="minorHAnsi" w:cs="Arial"/>
          <w:bCs/>
          <w:sz w:val="22"/>
          <w:szCs w:val="22"/>
        </w:rPr>
        <w:t>)</w:t>
      </w:r>
    </w:p>
    <w:p w14:paraId="49239FB3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76B2617A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A85494">
        <w:rPr>
          <w:rFonts w:asciiTheme="minorHAnsi" w:hAnsiTheme="minorHAnsi" w:cs="Arial"/>
          <w:bCs/>
          <w:sz w:val="22"/>
          <w:szCs w:val="22"/>
        </w:rPr>
        <w:t>....................</w:t>
      </w:r>
    </w:p>
    <w:p w14:paraId="34528227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C57DD52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A85494">
        <w:rPr>
          <w:rFonts w:asciiTheme="minorHAnsi" w:hAnsiTheme="minorHAnsi" w:cs="Arial"/>
          <w:bCs/>
          <w:sz w:val="22"/>
          <w:szCs w:val="22"/>
        </w:rPr>
        <w:t>...................</w:t>
      </w:r>
    </w:p>
    <w:p w14:paraId="31D273BF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71AF41DF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A85494">
        <w:rPr>
          <w:rFonts w:asciiTheme="minorHAnsi" w:hAnsiTheme="minorHAnsi" w:cs="Arial"/>
          <w:bCs/>
          <w:sz w:val="22"/>
          <w:szCs w:val="22"/>
        </w:rPr>
        <w:t>...................</w:t>
      </w:r>
    </w:p>
    <w:p w14:paraId="6B7EFFE5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022BE603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A85494">
        <w:rPr>
          <w:rFonts w:asciiTheme="minorHAnsi" w:hAnsiTheme="minorHAnsi" w:cs="Arial"/>
          <w:bCs/>
          <w:sz w:val="22"/>
          <w:szCs w:val="22"/>
        </w:rPr>
        <w:t>..................</w:t>
      </w:r>
    </w:p>
    <w:p w14:paraId="6923B144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1954760B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A85494">
        <w:rPr>
          <w:rFonts w:asciiTheme="minorHAnsi" w:hAnsiTheme="minorHAnsi" w:cs="Arial"/>
          <w:bCs/>
          <w:sz w:val="22"/>
          <w:szCs w:val="22"/>
        </w:rPr>
        <w:t>..................</w:t>
      </w:r>
    </w:p>
    <w:p w14:paraId="58414389" w14:textId="77777777" w:rsidR="00C978AA" w:rsidRPr="00EF06FC" w:rsidRDefault="00C978AA" w:rsidP="005F6BE2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AC8B9CE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Group to whom responsible / the appointing body </w:t>
      </w:r>
    </w:p>
    <w:p w14:paraId="618D0846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7A83499B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A85494">
        <w:rPr>
          <w:rFonts w:asciiTheme="minorHAnsi" w:hAnsiTheme="minorHAnsi" w:cs="Arial"/>
          <w:bCs/>
          <w:sz w:val="22"/>
          <w:szCs w:val="22"/>
        </w:rPr>
        <w:t>...</w:t>
      </w:r>
    </w:p>
    <w:p w14:paraId="19ABB9E5" w14:textId="77777777" w:rsidR="00C978AA" w:rsidRDefault="00C978AA" w:rsidP="005F6BE2">
      <w:pPr>
        <w:rPr>
          <w:rFonts w:asciiTheme="minorHAnsi" w:hAnsiTheme="minorHAnsi" w:cs="Arial"/>
          <w:bCs/>
          <w:sz w:val="22"/>
          <w:szCs w:val="22"/>
        </w:rPr>
      </w:pPr>
      <w:r w:rsidRPr="00A85494">
        <w:rPr>
          <w:rFonts w:asciiTheme="minorHAnsi" w:hAnsiTheme="minorHAnsi" w:cs="Arial"/>
          <w:bCs/>
          <w:sz w:val="16"/>
          <w:szCs w:val="16"/>
        </w:rPr>
        <w:t>(e.g. PCC</w:t>
      </w:r>
    </w:p>
    <w:p w14:paraId="6C073FF5" w14:textId="77777777" w:rsidR="006A47A8" w:rsidRDefault="006A47A8" w:rsidP="005F6BE2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What supervision will be provided</w:t>
      </w:r>
      <w:r w:rsidR="00993682">
        <w:rPr>
          <w:rFonts w:asciiTheme="minorHAnsi" w:hAnsiTheme="minorHAnsi" w:cs="Arial"/>
          <w:bCs/>
          <w:sz w:val="22"/>
          <w:szCs w:val="22"/>
        </w:rPr>
        <w:t>?</w:t>
      </w:r>
    </w:p>
    <w:p w14:paraId="6D2D9BED" w14:textId="77777777" w:rsidR="00993682" w:rsidRDefault="0099368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09C3D21B" w14:textId="77777777" w:rsidR="006A47A8" w:rsidRDefault="006A47A8" w:rsidP="005F6BE2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………………………………………………………………………………………</w:t>
      </w:r>
      <w:r w:rsidR="00993682"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…………………………………………………………………………………</w:t>
      </w:r>
    </w:p>
    <w:p w14:paraId="386004CA" w14:textId="77777777" w:rsidR="006A47A8" w:rsidRDefault="00993682" w:rsidP="005F6BE2">
      <w:pPr>
        <w:rPr>
          <w:rFonts w:asciiTheme="minorHAnsi" w:hAnsiTheme="minorHAnsi" w:cs="Arial"/>
          <w:bCs/>
          <w:sz w:val="16"/>
          <w:szCs w:val="16"/>
        </w:rPr>
      </w:pPr>
      <w:r w:rsidRPr="00993682">
        <w:rPr>
          <w:rFonts w:asciiTheme="minorHAnsi" w:hAnsiTheme="minorHAnsi" w:cs="Arial"/>
          <w:bCs/>
          <w:sz w:val="16"/>
          <w:szCs w:val="16"/>
        </w:rPr>
        <w:t>e.g</w:t>
      </w:r>
      <w:r>
        <w:rPr>
          <w:rFonts w:asciiTheme="minorHAnsi" w:hAnsiTheme="minorHAnsi" w:cs="Arial"/>
          <w:bCs/>
          <w:sz w:val="16"/>
          <w:szCs w:val="16"/>
        </w:rPr>
        <w:t xml:space="preserve"> fortnightly / monthly </w:t>
      </w:r>
      <w:r w:rsidR="006A47A8">
        <w:rPr>
          <w:rFonts w:asciiTheme="minorHAnsi" w:hAnsiTheme="minorHAnsi" w:cs="Arial"/>
          <w:bCs/>
          <w:sz w:val="16"/>
          <w:szCs w:val="16"/>
        </w:rPr>
        <w:t>meeting of volunteers</w:t>
      </w:r>
    </w:p>
    <w:p w14:paraId="56A48EF3" w14:textId="77777777" w:rsidR="006A47A8" w:rsidRPr="00993682" w:rsidRDefault="006A47A8" w:rsidP="005F6BE2">
      <w:pPr>
        <w:rPr>
          <w:rFonts w:asciiTheme="minorHAnsi" w:hAnsiTheme="minorHAnsi" w:cs="Arial"/>
          <w:bCs/>
          <w:sz w:val="16"/>
          <w:szCs w:val="16"/>
        </w:rPr>
      </w:pPr>
    </w:p>
    <w:p w14:paraId="020CEAC1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What training is needed?   </w:t>
      </w:r>
    </w:p>
    <w:p w14:paraId="4496A5DC" w14:textId="77777777" w:rsidR="005F6BE2" w:rsidRPr="00931D09" w:rsidRDefault="005F6BE2" w:rsidP="005F6BE2">
      <w:pPr>
        <w:rPr>
          <w:rFonts w:asciiTheme="minorHAnsi" w:hAnsiTheme="minorHAnsi" w:cs="Arial"/>
          <w:bCs/>
          <w:sz w:val="16"/>
          <w:szCs w:val="16"/>
        </w:rPr>
      </w:pPr>
      <w:r w:rsidRPr="001357FD">
        <w:rPr>
          <w:rFonts w:asciiTheme="minorHAnsi" w:hAnsiTheme="minorHAnsi" w:cs="Arial"/>
          <w:bCs/>
          <w:sz w:val="16"/>
          <w:szCs w:val="16"/>
        </w:rPr>
        <w:t xml:space="preserve">Contact the </w:t>
      </w:r>
      <w:r w:rsidR="00C978AA" w:rsidRPr="001357FD">
        <w:rPr>
          <w:rFonts w:asciiTheme="minorHAnsi" w:hAnsiTheme="minorHAnsi" w:cs="Arial"/>
          <w:bCs/>
          <w:sz w:val="16"/>
          <w:szCs w:val="16"/>
        </w:rPr>
        <w:t xml:space="preserve">Head of </w:t>
      </w:r>
      <w:r w:rsidRPr="001357FD">
        <w:rPr>
          <w:rFonts w:asciiTheme="minorHAnsi" w:hAnsiTheme="minorHAnsi" w:cs="Arial"/>
          <w:bCs/>
          <w:sz w:val="16"/>
          <w:szCs w:val="16"/>
        </w:rPr>
        <w:t xml:space="preserve">Children’s </w:t>
      </w:r>
      <w:r w:rsidR="00C978AA" w:rsidRPr="001357FD">
        <w:rPr>
          <w:rFonts w:asciiTheme="minorHAnsi" w:hAnsiTheme="minorHAnsi" w:cs="Arial"/>
          <w:bCs/>
          <w:sz w:val="16"/>
          <w:szCs w:val="16"/>
        </w:rPr>
        <w:t>and Youth Ministry</w:t>
      </w:r>
      <w:r w:rsidRPr="001357FD">
        <w:rPr>
          <w:rFonts w:asciiTheme="minorHAnsi" w:hAnsiTheme="minorHAnsi" w:cs="Arial"/>
          <w:bCs/>
          <w:sz w:val="16"/>
          <w:szCs w:val="16"/>
        </w:rPr>
        <w:t xml:space="preserve"> </w:t>
      </w:r>
      <w:r w:rsidRPr="00931D09">
        <w:rPr>
          <w:rFonts w:asciiTheme="minorHAnsi" w:hAnsiTheme="minorHAnsi" w:cs="Arial"/>
          <w:bCs/>
          <w:sz w:val="16"/>
          <w:szCs w:val="16"/>
        </w:rPr>
        <w:t>or look on the Diocesan web site for details of training opportunities.</w:t>
      </w:r>
    </w:p>
    <w:p w14:paraId="6265C828" w14:textId="77777777" w:rsidR="005F6BE2" w:rsidRPr="00931D09" w:rsidRDefault="005F6BE2" w:rsidP="005F6BE2">
      <w:pPr>
        <w:rPr>
          <w:rFonts w:asciiTheme="minorHAnsi" w:hAnsiTheme="minorHAnsi" w:cs="Arial"/>
          <w:bCs/>
          <w:i/>
          <w:sz w:val="16"/>
          <w:szCs w:val="16"/>
        </w:rPr>
      </w:pPr>
      <w:r w:rsidRPr="00931D09">
        <w:rPr>
          <w:rFonts w:asciiTheme="minorHAnsi" w:hAnsiTheme="minorHAnsi" w:cs="Arial"/>
          <w:bCs/>
          <w:i/>
          <w:sz w:val="16"/>
          <w:szCs w:val="16"/>
        </w:rPr>
        <w:t>(Details may be inserted here)</w:t>
      </w:r>
    </w:p>
    <w:p w14:paraId="75BC9233" w14:textId="77777777" w:rsidR="005F6BE2" w:rsidRPr="00EF06FC" w:rsidRDefault="005F6BE2" w:rsidP="005F6BE2">
      <w:pPr>
        <w:rPr>
          <w:rFonts w:asciiTheme="minorHAnsi" w:hAnsiTheme="minorHAnsi" w:cs="Arial"/>
          <w:bCs/>
          <w:i/>
          <w:sz w:val="22"/>
          <w:szCs w:val="22"/>
        </w:rPr>
      </w:pPr>
    </w:p>
    <w:p w14:paraId="5E41AF67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.......................</w:t>
      </w:r>
    </w:p>
    <w:p w14:paraId="18F2EC72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3A6585B7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.......................</w:t>
      </w:r>
    </w:p>
    <w:p w14:paraId="63C78F13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79C8C4AF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.......................</w:t>
      </w:r>
    </w:p>
    <w:p w14:paraId="262E6649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D16C9F9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When is the identified training going to take place? </w:t>
      </w:r>
      <w:r w:rsidRPr="00931D09">
        <w:rPr>
          <w:rFonts w:asciiTheme="minorHAnsi" w:hAnsiTheme="minorHAnsi" w:cs="Arial"/>
          <w:bCs/>
          <w:sz w:val="16"/>
          <w:szCs w:val="16"/>
        </w:rPr>
        <w:t>(</w:t>
      </w:r>
      <w:r w:rsidR="00931D09" w:rsidRPr="00931D09">
        <w:rPr>
          <w:rFonts w:asciiTheme="minorHAnsi" w:hAnsiTheme="minorHAnsi" w:cs="Arial"/>
          <w:bCs/>
          <w:sz w:val="16"/>
          <w:szCs w:val="16"/>
        </w:rPr>
        <w:t>Safeguarding within 3 months of appointment, other identified training u</w:t>
      </w:r>
      <w:r w:rsidRPr="00931D09">
        <w:rPr>
          <w:rFonts w:asciiTheme="minorHAnsi" w:hAnsiTheme="minorHAnsi" w:cs="Arial"/>
          <w:bCs/>
          <w:sz w:val="16"/>
          <w:szCs w:val="16"/>
        </w:rPr>
        <w:t>sually within a year of appointment)</w:t>
      </w:r>
    </w:p>
    <w:p w14:paraId="4E4F2BEC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4E54EE1A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........................</w:t>
      </w:r>
    </w:p>
    <w:p w14:paraId="2B3F2E78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31E66EF6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........................</w:t>
      </w:r>
    </w:p>
    <w:p w14:paraId="703BA423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3B14CB93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.......................</w:t>
      </w:r>
    </w:p>
    <w:p w14:paraId="27D29FCB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648FCF8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......................</w:t>
      </w:r>
    </w:p>
    <w:p w14:paraId="491DA836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11CAEB99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Date/</w:t>
      </w:r>
      <w:r w:rsidR="00931D09">
        <w:rPr>
          <w:rFonts w:asciiTheme="minorHAnsi" w:hAnsiTheme="minorHAnsi" w:cs="Arial"/>
          <w:bCs/>
          <w:sz w:val="22"/>
          <w:szCs w:val="22"/>
        </w:rPr>
        <w:t>month when this role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 is to be reviewed </w:t>
      </w:r>
    </w:p>
    <w:p w14:paraId="30BD071A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EC644F6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.…………………………………………………………………………………………………………………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…………………………………………………….</w:t>
      </w:r>
    </w:p>
    <w:p w14:paraId="77508D5F" w14:textId="77777777" w:rsidR="005F6BE2" w:rsidRPr="00931D09" w:rsidRDefault="005F6BE2" w:rsidP="005F6BE2">
      <w:pPr>
        <w:rPr>
          <w:rFonts w:asciiTheme="minorHAnsi" w:hAnsiTheme="minorHAnsi" w:cs="Arial"/>
          <w:bCs/>
          <w:sz w:val="16"/>
          <w:szCs w:val="16"/>
        </w:rPr>
      </w:pPr>
      <w:r w:rsidRPr="00931D09">
        <w:rPr>
          <w:rFonts w:asciiTheme="minorHAnsi" w:hAnsiTheme="minorHAnsi" w:cs="Arial"/>
          <w:bCs/>
          <w:sz w:val="16"/>
          <w:szCs w:val="16"/>
        </w:rPr>
        <w:t>(i.e. toward the middle and end of a probationary period of six months and then annually)</w:t>
      </w:r>
    </w:p>
    <w:p w14:paraId="684C66F3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61678C7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372457D7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Signed         ............................................................................................................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.................</w:t>
      </w:r>
      <w:r w:rsidR="00931D09">
        <w:rPr>
          <w:rFonts w:asciiTheme="minorHAnsi" w:hAnsiTheme="minorHAnsi" w:cs="Arial"/>
          <w:bCs/>
          <w:sz w:val="22"/>
          <w:szCs w:val="22"/>
        </w:rPr>
        <w:t>...............................</w:t>
      </w:r>
    </w:p>
    <w:p w14:paraId="084A9C04" w14:textId="77777777" w:rsidR="005F6BE2" w:rsidRPr="00931D09" w:rsidRDefault="005F6BE2" w:rsidP="005F6BE2">
      <w:pPr>
        <w:ind w:left="720" w:firstLine="720"/>
        <w:rPr>
          <w:rFonts w:asciiTheme="minorHAnsi" w:hAnsiTheme="minorHAnsi" w:cs="Arial"/>
          <w:bCs/>
          <w:sz w:val="16"/>
          <w:szCs w:val="16"/>
        </w:rPr>
      </w:pPr>
      <w:r w:rsidRPr="00931D09">
        <w:rPr>
          <w:rFonts w:asciiTheme="minorHAnsi" w:hAnsiTheme="minorHAnsi" w:cs="Arial"/>
          <w:bCs/>
          <w:sz w:val="16"/>
          <w:szCs w:val="16"/>
        </w:rPr>
        <w:t>(on behalf of the PCC or other appointing body)</w:t>
      </w:r>
    </w:p>
    <w:p w14:paraId="314FEED1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62898597" w14:textId="77777777" w:rsidR="005F6BE2" w:rsidRPr="00EF06FC" w:rsidRDefault="00C978AA" w:rsidP="005F6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bCs/>
          <w:sz w:val="22"/>
          <w:szCs w:val="22"/>
        </w:rPr>
      </w:pPr>
      <w:r w:rsidRPr="00EF06FC">
        <w:rPr>
          <w:rFonts w:asciiTheme="minorHAnsi" w:hAnsiTheme="minorHAnsi" w:cs="Arial"/>
          <w:b/>
          <w:bCs/>
          <w:sz w:val="22"/>
          <w:szCs w:val="22"/>
        </w:rPr>
        <w:t>To be completed by the volunteer</w:t>
      </w:r>
      <w:r w:rsidR="005F6BE2" w:rsidRPr="00EF06FC">
        <w:rPr>
          <w:rFonts w:asciiTheme="minorHAnsi" w:hAnsiTheme="minorHAnsi" w:cs="Arial"/>
          <w:b/>
          <w:bCs/>
          <w:sz w:val="22"/>
          <w:szCs w:val="22"/>
        </w:rPr>
        <w:t xml:space="preserve"> with children / young people / </w:t>
      </w:r>
      <w:r w:rsidRPr="00EF06FC">
        <w:rPr>
          <w:rFonts w:asciiTheme="minorHAnsi" w:hAnsiTheme="minorHAnsi" w:cs="Arial"/>
          <w:b/>
          <w:bCs/>
          <w:sz w:val="22"/>
          <w:szCs w:val="22"/>
        </w:rPr>
        <w:t>vulnerable adults</w:t>
      </w:r>
    </w:p>
    <w:p w14:paraId="50D6DE80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E22BCE0" w14:textId="77777777" w:rsidR="003A4A08" w:rsidRPr="00931D09" w:rsidRDefault="003A4A08" w:rsidP="003A4A08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931D09">
        <w:rPr>
          <w:rFonts w:asciiTheme="minorHAnsi" w:hAnsiTheme="minorHAnsi" w:cs="Tahoma"/>
          <w:b/>
          <w:sz w:val="28"/>
          <w:szCs w:val="28"/>
        </w:rPr>
        <w:t xml:space="preserve">Code of Conduct </w:t>
      </w:r>
    </w:p>
    <w:p w14:paraId="75B4B82F" w14:textId="77777777" w:rsidR="003A4A08" w:rsidRPr="00EF06FC" w:rsidRDefault="003A4A08" w:rsidP="003A4A08">
      <w:pPr>
        <w:rPr>
          <w:rFonts w:asciiTheme="minorHAnsi" w:hAnsiTheme="minorHAnsi" w:cs="Tahoma"/>
          <w:color w:val="595959"/>
          <w:sz w:val="22"/>
          <w:szCs w:val="22"/>
        </w:rPr>
      </w:pPr>
    </w:p>
    <w:p w14:paraId="310AE8F9" w14:textId="77777777" w:rsidR="003A4A08" w:rsidRPr="00EF06FC" w:rsidRDefault="003A4A08" w:rsidP="003A4A08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EF06FC">
        <w:rPr>
          <w:rFonts w:asciiTheme="minorHAnsi" w:hAnsiTheme="minorHAnsi" w:cs="Arial"/>
          <w:sz w:val="22"/>
          <w:szCs w:val="22"/>
        </w:rPr>
        <w:t>This code represents the behaviours which constitute safe practice enabling individuals to</w:t>
      </w:r>
      <w:r w:rsidR="00931D09">
        <w:rPr>
          <w:rFonts w:asciiTheme="minorHAnsi" w:hAnsiTheme="minorHAnsi" w:cs="Arial"/>
          <w:sz w:val="22"/>
          <w:szCs w:val="22"/>
        </w:rPr>
        <w:t xml:space="preserve"> be accountable and</w:t>
      </w:r>
      <w:r w:rsidRPr="00EF06FC">
        <w:rPr>
          <w:rFonts w:asciiTheme="minorHAnsi" w:hAnsiTheme="minorHAnsi" w:cs="Arial"/>
          <w:sz w:val="22"/>
          <w:szCs w:val="22"/>
        </w:rPr>
        <w:t xml:space="preserve"> monitor and maintain their own standards of integrity and good practice. </w:t>
      </w:r>
    </w:p>
    <w:p w14:paraId="0A9862B7" w14:textId="77777777" w:rsidR="003A4A08" w:rsidRPr="00EF06FC" w:rsidRDefault="003A4A08" w:rsidP="003A4A08">
      <w:pPr>
        <w:shd w:val="clear" w:color="auto" w:fill="FFFFFF"/>
        <w:rPr>
          <w:rFonts w:asciiTheme="minorHAnsi" w:hAnsiTheme="minorHAnsi" w:cs="Arial"/>
          <w:sz w:val="22"/>
          <w:szCs w:val="22"/>
        </w:rPr>
      </w:pPr>
    </w:p>
    <w:p w14:paraId="130FBA2F" w14:textId="77777777" w:rsidR="003A4A08" w:rsidRPr="00EF06FC" w:rsidRDefault="003A4A08" w:rsidP="003A4A08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EF06FC">
        <w:rPr>
          <w:rFonts w:asciiTheme="minorHAnsi" w:hAnsiTheme="minorHAnsi" w:cs="Arial"/>
          <w:sz w:val="22"/>
          <w:szCs w:val="22"/>
        </w:rPr>
        <w:t>I agree to:</w:t>
      </w:r>
    </w:p>
    <w:p w14:paraId="5D665D49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treat all children, young people and adults with respect and dignity, keeping my language, attitude and body language respectful</w:t>
      </w:r>
    </w:p>
    <w:p w14:paraId="3B15ACE9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actively communicate with children, young people and vulnerable adults and involve them in planning and running activities where possible</w:t>
      </w:r>
    </w:p>
    <w:p w14:paraId="499735FE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avoid being alone with a child (there should always be two properly recruited adults with each group of children)</w:t>
      </w:r>
    </w:p>
    <w:p w14:paraId="48FF38D3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lastRenderedPageBreak/>
        <w:t>support the development of a safer culture where workers, children and vulnerable adults feel comfortable to point out inappropriate attitudes and behaviour in each other</w:t>
      </w:r>
    </w:p>
    <w:p w14:paraId="0233D18B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make it plain who someone can speak to about a personal concern, and be proactive in addressing concerns and allegations</w:t>
      </w:r>
    </w:p>
    <w:p w14:paraId="18FA81A3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never use illicit drugs, abuse prescription medication, or use alcohol when responsible for a child or vulnerable adult</w:t>
      </w:r>
    </w:p>
    <w:p w14:paraId="5D4C1046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 xml:space="preserve">keep physical contact specific to the needs of the activity and always seek permission </w:t>
      </w:r>
      <w:r w:rsidR="006A47A8">
        <w:rPr>
          <w:rFonts w:asciiTheme="minorHAnsi" w:hAnsiTheme="minorHAnsi"/>
          <w:sz w:val="22"/>
          <w:szCs w:val="22"/>
          <w:lang w:eastAsia="en-GB"/>
        </w:rPr>
        <w:t xml:space="preserve">from the person </w:t>
      </w:r>
      <w:r w:rsidRPr="00EF06FC">
        <w:rPr>
          <w:rFonts w:asciiTheme="minorHAnsi" w:hAnsiTheme="minorHAnsi"/>
          <w:sz w:val="22"/>
          <w:szCs w:val="22"/>
          <w:lang w:eastAsia="en-GB"/>
        </w:rPr>
        <w:t>first</w:t>
      </w:r>
    </w:p>
    <w:p w14:paraId="4A1937E7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 xml:space="preserve">obtain </w:t>
      </w:r>
      <w:r w:rsidR="008C6751" w:rsidRPr="00EF06FC">
        <w:rPr>
          <w:rFonts w:asciiTheme="minorHAnsi" w:hAnsiTheme="minorHAnsi"/>
          <w:sz w:val="22"/>
          <w:szCs w:val="22"/>
          <w:lang w:eastAsia="en-GB"/>
        </w:rPr>
        <w:t xml:space="preserve">prior </w:t>
      </w:r>
      <w:r w:rsidRPr="00EF06FC">
        <w:rPr>
          <w:rFonts w:asciiTheme="minorHAnsi" w:hAnsiTheme="minorHAnsi"/>
          <w:sz w:val="22"/>
          <w:szCs w:val="22"/>
          <w:lang w:eastAsia="en-GB"/>
        </w:rPr>
        <w:t>consent for any photographs</w:t>
      </w:r>
      <w:r w:rsidR="008C6751" w:rsidRPr="00EF06FC">
        <w:rPr>
          <w:rFonts w:asciiTheme="minorHAnsi" w:hAnsiTheme="minorHAnsi"/>
          <w:sz w:val="22"/>
          <w:szCs w:val="22"/>
          <w:lang w:eastAsia="en-GB"/>
        </w:rPr>
        <w:t xml:space="preserve"> </w:t>
      </w:r>
      <w:r w:rsidRPr="00EF06FC">
        <w:rPr>
          <w:rFonts w:asciiTheme="minorHAnsi" w:hAnsiTheme="minorHAnsi"/>
          <w:sz w:val="22"/>
          <w:szCs w:val="22"/>
          <w:lang w:eastAsia="en-GB"/>
        </w:rPr>
        <w:t>/</w:t>
      </w:r>
      <w:r w:rsidR="008C6751" w:rsidRPr="00EF06FC">
        <w:rPr>
          <w:rFonts w:asciiTheme="minorHAnsi" w:hAnsiTheme="minorHAnsi"/>
          <w:sz w:val="22"/>
          <w:szCs w:val="22"/>
          <w:lang w:eastAsia="en-GB"/>
        </w:rPr>
        <w:t xml:space="preserve"> </w:t>
      </w:r>
      <w:r w:rsidRPr="00EF06FC">
        <w:rPr>
          <w:rFonts w:asciiTheme="minorHAnsi" w:hAnsiTheme="minorHAnsi"/>
          <w:sz w:val="22"/>
          <w:szCs w:val="22"/>
          <w:lang w:eastAsia="en-GB"/>
        </w:rPr>
        <w:t>videos to be taken, shown or displayed</w:t>
      </w:r>
    </w:p>
    <w:p w14:paraId="44827707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never use rough play, sexually provocative words and games or any forms of physical punishment</w:t>
      </w:r>
    </w:p>
    <w:p w14:paraId="5C1D26C7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never scapegoat, ridicule or reject a child, group or adult or allow others to do so</w:t>
      </w:r>
    </w:p>
    <w:p w14:paraId="656574F6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avoid showing favouritism to any one child, adult or group or doing anything to reinforce their possible infatuations towards you</w:t>
      </w:r>
    </w:p>
    <w:p w14:paraId="0044E4F3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never give lifts to children or young people on their own or on your own or allow unknown adults access to children</w:t>
      </w:r>
    </w:p>
    <w:p w14:paraId="6E10011C" w14:textId="77777777" w:rsidR="003A4A08" w:rsidRPr="00EF06FC" w:rsidRDefault="003A4A08" w:rsidP="003A4A08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never share sleeping accommodation with children or invite them to your home alone</w:t>
      </w:r>
    </w:p>
    <w:p w14:paraId="77079046" w14:textId="77777777" w:rsidR="003A4A08" w:rsidRPr="00EF06FC" w:rsidRDefault="003A4A08" w:rsidP="005F6BE2">
      <w:pPr>
        <w:numPr>
          <w:ilvl w:val="0"/>
          <w:numId w:val="1"/>
        </w:numPr>
        <w:ind w:left="540"/>
        <w:textAlignment w:val="center"/>
        <w:rPr>
          <w:rFonts w:asciiTheme="minorHAnsi" w:hAnsiTheme="minorHAnsi"/>
          <w:sz w:val="22"/>
          <w:szCs w:val="22"/>
          <w:lang w:eastAsia="en-GB"/>
        </w:rPr>
      </w:pPr>
      <w:r w:rsidRPr="00EF06FC">
        <w:rPr>
          <w:rFonts w:asciiTheme="minorHAnsi" w:hAnsiTheme="minorHAnsi"/>
          <w:sz w:val="22"/>
          <w:szCs w:val="22"/>
          <w:lang w:eastAsia="en-GB"/>
        </w:rPr>
        <w:t>always operate within the Diocesan principles, procedures and guidelines, clarifying these when unsure.</w:t>
      </w:r>
    </w:p>
    <w:p w14:paraId="7836B474" w14:textId="77777777" w:rsidR="003A4A08" w:rsidRPr="00EF06FC" w:rsidRDefault="003A4A08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65B5BD0D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I have understood the nature of the work I am to do with children</w:t>
      </w:r>
      <w:r w:rsidR="00EF06FC" w:rsidRPr="00EF06FC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F06FC">
        <w:rPr>
          <w:rFonts w:asciiTheme="minorHAnsi" w:hAnsiTheme="minorHAnsi" w:cs="Arial"/>
          <w:bCs/>
          <w:sz w:val="22"/>
          <w:szCs w:val="22"/>
        </w:rPr>
        <w:t>/</w:t>
      </w:r>
      <w:r w:rsidR="00EF06FC" w:rsidRPr="00EF06FC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F06FC">
        <w:rPr>
          <w:rFonts w:asciiTheme="minorHAnsi" w:hAnsiTheme="minorHAnsi" w:cs="Arial"/>
          <w:bCs/>
          <w:sz w:val="22"/>
          <w:szCs w:val="22"/>
        </w:rPr>
        <w:t>young people</w:t>
      </w:r>
      <w:r w:rsidR="00EF06FC" w:rsidRPr="00EF06FC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/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vulnerable adults</w:t>
      </w:r>
      <w:r w:rsidRPr="00EF06FC">
        <w:rPr>
          <w:rFonts w:asciiTheme="minorHAnsi" w:hAnsiTheme="minorHAnsi" w:cs="Arial"/>
          <w:bCs/>
          <w:sz w:val="22"/>
          <w:szCs w:val="22"/>
        </w:rPr>
        <w:t>.</w:t>
      </w:r>
    </w:p>
    <w:p w14:paraId="08227FC1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2E8BD566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 xml:space="preserve">I have read the guidelines produced by the Church for safeguarding children and young people /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vulnerable adults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. I understand that it is my duty to protect the children, young people and 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>vulnerable adults with whom I come into contact and</w:t>
      </w:r>
      <w:r w:rsidRPr="00EF06FC">
        <w:rPr>
          <w:rFonts w:asciiTheme="minorHAnsi" w:hAnsiTheme="minorHAnsi" w:cs="Arial"/>
          <w:bCs/>
          <w:sz w:val="22"/>
          <w:szCs w:val="22"/>
        </w:rPr>
        <w:t xml:space="preserve"> I know what action to take if abuse is discovered, disclosed or suspected.</w:t>
      </w:r>
    </w:p>
    <w:p w14:paraId="45866C11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50ECA2FD" w14:textId="77777777" w:rsidR="005F6BE2" w:rsidRPr="00EF06FC" w:rsidRDefault="005F6BE2" w:rsidP="005F6BE2">
      <w:p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06FC">
        <w:rPr>
          <w:rFonts w:asciiTheme="minorHAnsi" w:hAnsiTheme="minorHAnsi" w:cs="Arial"/>
          <w:bCs/>
          <w:sz w:val="22"/>
          <w:szCs w:val="22"/>
        </w:rPr>
        <w:t>Signed</w:t>
      </w:r>
      <w:r w:rsidR="00931D09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F06FC">
        <w:rPr>
          <w:rFonts w:asciiTheme="minorHAnsi" w:hAnsiTheme="minorHAnsi" w:cs="Arial"/>
          <w:bCs/>
          <w:sz w:val="22"/>
          <w:szCs w:val="22"/>
        </w:rPr>
        <w:t>...................................................................................</w:t>
      </w:r>
      <w:r w:rsidR="00931D09">
        <w:rPr>
          <w:rFonts w:asciiTheme="minorHAnsi" w:hAnsiTheme="minorHAnsi" w:cs="Arial"/>
          <w:bCs/>
          <w:sz w:val="22"/>
          <w:szCs w:val="22"/>
        </w:rPr>
        <w:t>............................</w:t>
      </w:r>
      <w:r w:rsidR="00C978AA" w:rsidRPr="00EF06FC">
        <w:rPr>
          <w:rFonts w:asciiTheme="minorHAnsi" w:hAnsiTheme="minorHAnsi" w:cs="Arial"/>
          <w:bCs/>
          <w:sz w:val="22"/>
          <w:szCs w:val="22"/>
        </w:rPr>
        <w:tab/>
      </w:r>
      <w:r w:rsidRPr="00EF06FC">
        <w:rPr>
          <w:rFonts w:asciiTheme="minorHAnsi" w:hAnsiTheme="minorHAnsi" w:cs="Arial"/>
          <w:bCs/>
          <w:sz w:val="22"/>
          <w:szCs w:val="22"/>
        </w:rPr>
        <w:t>Date</w:t>
      </w:r>
      <w:r w:rsidR="00931D09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F06FC">
        <w:rPr>
          <w:rFonts w:asciiTheme="minorHAnsi" w:hAnsiTheme="minorHAnsi" w:cs="Arial"/>
          <w:bCs/>
          <w:sz w:val="22"/>
          <w:szCs w:val="22"/>
        </w:rPr>
        <w:t>........................</w:t>
      </w:r>
      <w:r w:rsidR="00931D09">
        <w:rPr>
          <w:rFonts w:asciiTheme="minorHAnsi" w:hAnsiTheme="minorHAnsi" w:cs="Arial"/>
          <w:bCs/>
          <w:sz w:val="22"/>
          <w:szCs w:val="22"/>
        </w:rPr>
        <w:t>.</w:t>
      </w:r>
    </w:p>
    <w:p w14:paraId="2135A372" w14:textId="77777777" w:rsidR="005F6BE2" w:rsidRPr="00EF06FC" w:rsidRDefault="005F6BE2" w:rsidP="005F6BE2">
      <w:pPr>
        <w:rPr>
          <w:rFonts w:asciiTheme="minorHAnsi" w:hAnsiTheme="minorHAnsi" w:cs="Arial"/>
          <w:bCs/>
          <w:sz w:val="22"/>
          <w:szCs w:val="22"/>
        </w:rPr>
      </w:pPr>
    </w:p>
    <w:p w14:paraId="21CC1698" w14:textId="77777777" w:rsidR="005F6BE2" w:rsidRPr="00931D09" w:rsidRDefault="005F6BE2" w:rsidP="005F6BE2">
      <w:pPr>
        <w:rPr>
          <w:rFonts w:asciiTheme="minorHAnsi" w:hAnsiTheme="minorHAnsi"/>
          <w:sz w:val="16"/>
          <w:szCs w:val="16"/>
        </w:rPr>
      </w:pPr>
      <w:r w:rsidRPr="00931D09">
        <w:rPr>
          <w:rFonts w:asciiTheme="minorHAnsi" w:hAnsiTheme="minorHAnsi" w:cs="Arial"/>
          <w:bCs/>
          <w:i/>
          <w:sz w:val="16"/>
          <w:szCs w:val="16"/>
        </w:rPr>
        <w:t>N.B. All information will be held safely and in confidence, in accordance with the Data Protection Act 1998.</w:t>
      </w:r>
    </w:p>
    <w:p w14:paraId="2D8B9851" w14:textId="77777777" w:rsidR="00B01866" w:rsidRPr="00EF06FC" w:rsidRDefault="00B01866" w:rsidP="005F6BE2">
      <w:pPr>
        <w:rPr>
          <w:rFonts w:asciiTheme="minorHAnsi" w:hAnsiTheme="minorHAnsi"/>
          <w:sz w:val="22"/>
          <w:szCs w:val="22"/>
        </w:rPr>
      </w:pPr>
      <w:bookmarkStart w:id="1" w:name="_5.2.6_Declaration_on"/>
      <w:bookmarkEnd w:id="1"/>
    </w:p>
    <w:sectPr w:rsidR="00B01866" w:rsidRPr="00EF06FC" w:rsidSect="005F6BE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D7FA0" w14:textId="77777777" w:rsidR="00C06BB8" w:rsidRDefault="00C06BB8" w:rsidP="002C3512">
      <w:r>
        <w:separator/>
      </w:r>
    </w:p>
  </w:endnote>
  <w:endnote w:type="continuationSeparator" w:id="0">
    <w:p w14:paraId="00682B21" w14:textId="77777777" w:rsidR="00C06BB8" w:rsidRDefault="00C06BB8" w:rsidP="002C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3D534" w14:textId="3A37F205" w:rsidR="002C3512" w:rsidRDefault="00EE0B7B">
    <w:pPr>
      <w:pStyle w:val="Footer"/>
    </w:pPr>
    <w:r>
      <w:rPr>
        <w:rFonts w:asciiTheme="minorHAnsi" w:hAnsiTheme="minorHAnsi"/>
        <w:sz w:val="16"/>
        <w:szCs w:val="16"/>
      </w:rPr>
      <w:t>June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9CD8C" w14:textId="77777777" w:rsidR="00C06BB8" w:rsidRDefault="00C06BB8" w:rsidP="002C3512">
      <w:r>
        <w:separator/>
      </w:r>
    </w:p>
  </w:footnote>
  <w:footnote w:type="continuationSeparator" w:id="0">
    <w:p w14:paraId="4D590DAA" w14:textId="77777777" w:rsidR="00C06BB8" w:rsidRDefault="00C06BB8" w:rsidP="002C3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5B68"/>
    <w:multiLevelType w:val="multilevel"/>
    <w:tmpl w:val="C19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E2"/>
    <w:rsid w:val="001357FD"/>
    <w:rsid w:val="002C3512"/>
    <w:rsid w:val="003A4A08"/>
    <w:rsid w:val="00496BAD"/>
    <w:rsid w:val="004C6607"/>
    <w:rsid w:val="005E17AC"/>
    <w:rsid w:val="005F6BE2"/>
    <w:rsid w:val="00635CBE"/>
    <w:rsid w:val="006A47A8"/>
    <w:rsid w:val="00892F08"/>
    <w:rsid w:val="008C6751"/>
    <w:rsid w:val="00931D09"/>
    <w:rsid w:val="00993682"/>
    <w:rsid w:val="00A62827"/>
    <w:rsid w:val="00A85494"/>
    <w:rsid w:val="00B01866"/>
    <w:rsid w:val="00C06BB8"/>
    <w:rsid w:val="00C978AA"/>
    <w:rsid w:val="00CC4956"/>
    <w:rsid w:val="00D65361"/>
    <w:rsid w:val="00DA47EF"/>
    <w:rsid w:val="00EE0B7B"/>
    <w:rsid w:val="00E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D163F"/>
  <w15:docId w15:val="{403A9662-88F7-4CB9-87F0-70A71D5B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F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5F6BE2"/>
    <w:pPr>
      <w:shd w:val="clear" w:color="auto" w:fill="FFFFFF"/>
      <w:tabs>
        <w:tab w:val="left" w:pos="851"/>
      </w:tabs>
      <w:spacing w:before="100" w:beforeAutospacing="1" w:after="100" w:afterAutospacing="1" w:line="330" w:lineRule="atLeast"/>
      <w:ind w:left="851" w:hanging="851"/>
      <w:outlineLvl w:val="2"/>
    </w:pPr>
    <w:rPr>
      <w:rFonts w:ascii="Arial" w:hAnsi="Arial"/>
      <w:b/>
      <w:bCs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6BE2"/>
    <w:rPr>
      <w:rFonts w:ascii="Arial" w:eastAsia="Times New Roman" w:hAnsi="Arial" w:cs="Times New Roman"/>
      <w:b/>
      <w:bCs/>
      <w:color w:val="666666"/>
      <w:sz w:val="30"/>
      <w:szCs w:val="30"/>
      <w:shd w:val="clear" w:color="auto" w:fill="FFFFFF"/>
    </w:rPr>
  </w:style>
  <w:style w:type="character" w:customStyle="1" w:styleId="A5">
    <w:name w:val="A5"/>
    <w:rsid w:val="005F6BE2"/>
    <w:rPr>
      <w:b/>
      <w:color w:val="19161A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E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35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35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1">
    <w:name w:val="paragraph1"/>
    <w:basedOn w:val="Normal"/>
    <w:rsid w:val="00496BAD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8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5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024608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10908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6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214648">
                                                              <w:marLeft w:val="-10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381463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98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241752">
                                                                          <w:marLeft w:val="-21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79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442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15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559892">
                                                                                          <w:marLeft w:val="-21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1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85863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1726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44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78890">
                                                              <w:marLeft w:val="-10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7449950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252904">
                                                                          <w:marLeft w:val="-21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346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75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68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959349">
                                                                                          <w:marLeft w:val="-21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9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904270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50941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1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5874">
                                                              <w:marLeft w:val="-10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51824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3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14106">
                                                                          <w:marLeft w:val="-21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868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77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27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344256">
                                                                                          <w:marLeft w:val="-21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4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752">
                                              <w:marLeft w:val="3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45830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1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196692">
                                                              <w:marLeft w:val="-10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74132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2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392943">
                                                                          <w:marLeft w:val="-21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09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9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69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114742">
                                                                                          <w:marLeft w:val="-21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Kent</dc:creator>
  <cp:lastModifiedBy>Dave Champness</cp:lastModifiedBy>
  <cp:revision>2</cp:revision>
  <cp:lastPrinted>2015-06-30T12:19:00Z</cp:lastPrinted>
  <dcterms:created xsi:type="dcterms:W3CDTF">2017-06-01T09:18:00Z</dcterms:created>
  <dcterms:modified xsi:type="dcterms:W3CDTF">2017-06-01T09:18:00Z</dcterms:modified>
</cp:coreProperties>
</file>